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A3251" w14:textId="77777777" w:rsidR="005F3499" w:rsidRPr="00B40A50" w:rsidRDefault="005F3499" w:rsidP="005F3499">
      <w:pPr>
        <w:spacing w:before="120" w:after="240" w:line="300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48694157" w14:textId="77777777" w:rsidR="005F3499" w:rsidRPr="00B40A50" w:rsidRDefault="00814A0A" w:rsidP="005F3499">
      <w:pPr>
        <w:spacing w:before="120" w:after="240" w:line="300" w:lineRule="auto"/>
        <w:jc w:val="center"/>
        <w:rPr>
          <w:rFonts w:asciiTheme="majorHAnsi" w:hAnsiTheme="majorHAnsi"/>
          <w:b/>
          <w:sz w:val="22"/>
          <w:szCs w:val="22"/>
        </w:rPr>
      </w:pPr>
      <w:r w:rsidRPr="00B40A50">
        <w:rPr>
          <w:rFonts w:asciiTheme="majorHAnsi" w:hAnsiTheme="majorHAnsi"/>
          <w:b/>
          <w:sz w:val="22"/>
          <w:szCs w:val="22"/>
        </w:rPr>
        <w:t>DECLARACIÓN RESPONSABLE</w:t>
      </w:r>
    </w:p>
    <w:p w14:paraId="08FC8073" w14:textId="77777777" w:rsidR="005F3499" w:rsidRPr="00B40A50" w:rsidRDefault="005F3499" w:rsidP="005F3499">
      <w:pPr>
        <w:spacing w:before="120" w:after="240" w:line="300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59D86716" w14:textId="77777777" w:rsidR="00B40A50" w:rsidRPr="00B40A50" w:rsidRDefault="00814A0A" w:rsidP="00814A0A">
      <w:pPr>
        <w:spacing w:before="120" w:after="240" w:line="300" w:lineRule="auto"/>
        <w:jc w:val="both"/>
        <w:rPr>
          <w:rFonts w:asciiTheme="majorHAnsi" w:hAnsiTheme="majorHAnsi" w:cs="Microsoft Sans Serif"/>
          <w:sz w:val="22"/>
          <w:szCs w:val="22"/>
        </w:rPr>
      </w:pPr>
      <w:r w:rsidRPr="00B40A50">
        <w:rPr>
          <w:rFonts w:asciiTheme="majorHAnsi" w:hAnsiTheme="majorHAnsi" w:cs="Microsoft Sans Serif"/>
          <w:sz w:val="22"/>
          <w:szCs w:val="22"/>
        </w:rPr>
        <w:t xml:space="preserve">Don/Doña </w:t>
      </w:r>
      <w:r w:rsidRPr="00B40A50">
        <w:rPr>
          <w:rFonts w:asciiTheme="majorHAnsi" w:hAnsiTheme="majorHAnsi" w:cs="Microsoft Sans Serif"/>
          <w:sz w:val="22"/>
          <w:szCs w:val="22"/>
          <w:highlight w:val="lightGray"/>
        </w:rPr>
        <w:t>_____</w:t>
      </w:r>
      <w:r w:rsidRPr="00B40A50">
        <w:rPr>
          <w:rFonts w:asciiTheme="majorHAnsi" w:hAnsiTheme="majorHAnsi" w:cs="Microsoft Sans Serif"/>
          <w:sz w:val="22"/>
          <w:szCs w:val="22"/>
        </w:rPr>
        <w:t>,</w:t>
      </w:r>
      <w:r w:rsidRPr="00B40A50">
        <w:rPr>
          <w:rFonts w:asciiTheme="majorHAnsi" w:hAnsiTheme="majorHAnsi" w:cs="Microsoft Sans Serif"/>
          <w:b/>
          <w:sz w:val="22"/>
          <w:szCs w:val="22"/>
        </w:rPr>
        <w:t xml:space="preserve"> </w:t>
      </w:r>
      <w:r w:rsidRPr="00B40A50">
        <w:rPr>
          <w:rFonts w:asciiTheme="majorHAnsi" w:hAnsiTheme="majorHAnsi" w:cs="Microsoft Sans Serif"/>
          <w:sz w:val="22"/>
          <w:szCs w:val="22"/>
        </w:rPr>
        <w:t xml:space="preserve">mayor de edad, con DNI </w:t>
      </w:r>
      <w:r w:rsidRPr="00B40A50">
        <w:rPr>
          <w:rFonts w:asciiTheme="majorHAnsi" w:hAnsiTheme="majorHAnsi" w:cs="Microsoft Sans Serif"/>
          <w:sz w:val="22"/>
          <w:szCs w:val="22"/>
          <w:highlight w:val="lightGray"/>
        </w:rPr>
        <w:t>_____</w:t>
      </w:r>
      <w:r w:rsidRPr="00B40A50">
        <w:rPr>
          <w:rFonts w:asciiTheme="majorHAnsi" w:hAnsiTheme="majorHAnsi" w:cs="Microsoft Sans Serif"/>
          <w:sz w:val="22"/>
          <w:szCs w:val="22"/>
        </w:rPr>
        <w:t xml:space="preserve"> y domicilio a estos efectos en </w:t>
      </w:r>
      <w:r w:rsidRPr="00B40A50">
        <w:rPr>
          <w:rFonts w:asciiTheme="majorHAnsi" w:hAnsiTheme="majorHAnsi" w:cs="Microsoft Sans Serif"/>
          <w:sz w:val="22"/>
          <w:szCs w:val="22"/>
          <w:highlight w:val="lightGray"/>
        </w:rPr>
        <w:t>_____</w:t>
      </w:r>
      <w:r w:rsidR="006F3234" w:rsidRPr="00B40A50">
        <w:rPr>
          <w:rFonts w:asciiTheme="majorHAnsi" w:hAnsiTheme="majorHAnsi" w:cs="Microsoft Sans Serif"/>
          <w:sz w:val="22"/>
          <w:szCs w:val="22"/>
        </w:rPr>
        <w:t xml:space="preserve"> (en adelante, el FORMADOR),</w:t>
      </w:r>
      <w:r w:rsidRPr="00B40A50">
        <w:rPr>
          <w:rFonts w:asciiTheme="majorHAnsi" w:hAnsiTheme="majorHAnsi" w:cs="Microsoft Sans Serif"/>
          <w:sz w:val="22"/>
          <w:szCs w:val="22"/>
        </w:rPr>
        <w:t xml:space="preserve"> en su </w:t>
      </w:r>
      <w:r w:rsidR="006F3234" w:rsidRPr="00B40A50">
        <w:rPr>
          <w:rFonts w:asciiTheme="majorHAnsi" w:hAnsiTheme="majorHAnsi" w:cs="Microsoft Sans Serif"/>
          <w:sz w:val="22"/>
          <w:szCs w:val="22"/>
        </w:rPr>
        <w:t xml:space="preserve">calidad de profesor del Máster de </w:t>
      </w:r>
      <w:r w:rsidR="006F3234" w:rsidRPr="00B40A50">
        <w:rPr>
          <w:rFonts w:asciiTheme="majorHAnsi" w:hAnsiTheme="majorHAnsi" w:cs="Microsoft Sans Serif"/>
          <w:sz w:val="22"/>
          <w:szCs w:val="22"/>
          <w:highlight w:val="lightGray"/>
        </w:rPr>
        <w:t>_____</w:t>
      </w:r>
      <w:r w:rsidR="006F3234" w:rsidRPr="00B40A50">
        <w:rPr>
          <w:rFonts w:asciiTheme="majorHAnsi" w:hAnsiTheme="majorHAnsi" w:cs="Microsoft Sans Serif"/>
          <w:sz w:val="22"/>
          <w:szCs w:val="22"/>
        </w:rPr>
        <w:t xml:space="preserve"> organizado por la </w:t>
      </w:r>
      <w:r w:rsidR="00B40A50" w:rsidRPr="00B40A50">
        <w:rPr>
          <w:rFonts w:asciiTheme="majorHAnsi" w:hAnsiTheme="majorHAnsi" w:cs="Microsoft Sans Serif"/>
          <w:sz w:val="22"/>
          <w:szCs w:val="22"/>
        </w:rPr>
        <w:t>UNIVERSIDAD DE SEVILLA</w:t>
      </w:r>
    </w:p>
    <w:p w14:paraId="5DF79061" w14:textId="77777777" w:rsidR="00814A0A" w:rsidRPr="00B40A50" w:rsidRDefault="006F3234" w:rsidP="00814A0A">
      <w:pPr>
        <w:spacing w:before="120" w:after="240" w:line="300" w:lineRule="auto"/>
        <w:jc w:val="both"/>
        <w:rPr>
          <w:rFonts w:asciiTheme="majorHAnsi" w:hAnsiTheme="majorHAnsi" w:cs="Microsoft Sans Serif"/>
          <w:sz w:val="22"/>
          <w:szCs w:val="22"/>
        </w:rPr>
      </w:pPr>
      <w:r w:rsidRPr="00B40A50">
        <w:rPr>
          <w:rFonts w:asciiTheme="majorHAnsi" w:hAnsiTheme="majorHAnsi" w:cs="Microsoft Sans Serif"/>
          <w:sz w:val="22"/>
          <w:szCs w:val="22"/>
        </w:rPr>
        <w:t xml:space="preserve"> </w:t>
      </w:r>
    </w:p>
    <w:p w14:paraId="7D6ACDD3" w14:textId="77777777" w:rsidR="006F3234" w:rsidRPr="00B40A50" w:rsidRDefault="006F3234" w:rsidP="006F3234">
      <w:pPr>
        <w:pStyle w:val="Ttulo1"/>
        <w:spacing w:before="120" w:after="240" w:line="300" w:lineRule="auto"/>
        <w:rPr>
          <w:rFonts w:asciiTheme="majorHAnsi" w:hAnsiTheme="majorHAnsi" w:cs="Microsoft Sans Serif"/>
          <w:sz w:val="22"/>
          <w:szCs w:val="22"/>
        </w:rPr>
      </w:pPr>
      <w:r w:rsidRPr="00B40A50">
        <w:rPr>
          <w:rFonts w:asciiTheme="majorHAnsi" w:hAnsiTheme="majorHAnsi" w:cs="Microsoft Sans Serif"/>
          <w:sz w:val="22"/>
          <w:szCs w:val="22"/>
        </w:rPr>
        <w:t>DECLARA</w:t>
      </w:r>
    </w:p>
    <w:p w14:paraId="056709C6" w14:textId="77777777" w:rsidR="00B40A50" w:rsidRPr="00B40A50" w:rsidRDefault="00B40A50" w:rsidP="00B40A50">
      <w:pPr>
        <w:rPr>
          <w:rFonts w:asciiTheme="majorHAnsi" w:hAnsiTheme="majorHAnsi"/>
          <w:sz w:val="22"/>
          <w:szCs w:val="22"/>
        </w:rPr>
      </w:pPr>
    </w:p>
    <w:p w14:paraId="5CEE969E" w14:textId="77777777" w:rsidR="006F3234" w:rsidRPr="00B40A50" w:rsidRDefault="006F3234" w:rsidP="00B40A50">
      <w:pPr>
        <w:spacing w:line="360" w:lineRule="auto"/>
        <w:jc w:val="both"/>
        <w:rPr>
          <w:rFonts w:asciiTheme="majorHAnsi" w:hAnsiTheme="majorHAnsi" w:cs="Microsoft Sans Serif"/>
          <w:sz w:val="22"/>
          <w:szCs w:val="22"/>
        </w:rPr>
      </w:pPr>
      <w:r w:rsidRPr="00B40A50">
        <w:rPr>
          <w:rFonts w:asciiTheme="majorHAnsi" w:hAnsiTheme="majorHAnsi" w:cs="Microsoft Sans Serif"/>
          <w:sz w:val="22"/>
          <w:szCs w:val="22"/>
        </w:rPr>
        <w:t xml:space="preserve">Que la actividad formativa </w:t>
      </w:r>
      <w:r w:rsidR="00B40A50" w:rsidRPr="00B40A50">
        <w:rPr>
          <w:rFonts w:asciiTheme="majorHAnsi" w:hAnsiTheme="majorHAnsi" w:cs="Microsoft Sans Serif"/>
          <w:sz w:val="22"/>
          <w:szCs w:val="22"/>
        </w:rPr>
        <w:t xml:space="preserve">que </w:t>
      </w:r>
      <w:r w:rsidRPr="00B40A50">
        <w:rPr>
          <w:rFonts w:asciiTheme="majorHAnsi" w:hAnsiTheme="majorHAnsi" w:cs="Microsoft Sans Serif"/>
          <w:sz w:val="22"/>
          <w:szCs w:val="22"/>
        </w:rPr>
        <w:t xml:space="preserve">desarrolla para la </w:t>
      </w:r>
      <w:r w:rsidR="00B40A50" w:rsidRPr="00B40A50">
        <w:rPr>
          <w:rFonts w:asciiTheme="majorHAnsi" w:hAnsiTheme="majorHAnsi" w:cs="Microsoft Sans Serif"/>
          <w:sz w:val="22"/>
          <w:szCs w:val="22"/>
        </w:rPr>
        <w:t xml:space="preserve">UNIVERSIDAD DE SEVILLA </w:t>
      </w:r>
      <w:r w:rsidRPr="007226E9">
        <w:rPr>
          <w:rFonts w:asciiTheme="majorHAnsi" w:hAnsiTheme="majorHAnsi" w:cs="Microsoft Sans Serif"/>
          <w:b/>
          <w:bCs/>
          <w:sz w:val="22"/>
          <w:szCs w:val="22"/>
        </w:rPr>
        <w:t>(no/s</w:t>
      </w:r>
      <w:r w:rsidR="00B40A50" w:rsidRPr="007226E9">
        <w:rPr>
          <w:rFonts w:asciiTheme="majorHAnsi" w:hAnsiTheme="majorHAnsi" w:cs="Microsoft Sans Serif"/>
          <w:b/>
          <w:bCs/>
          <w:sz w:val="22"/>
          <w:szCs w:val="22"/>
        </w:rPr>
        <w:t>í</w:t>
      </w:r>
      <w:r w:rsidRPr="007226E9">
        <w:rPr>
          <w:rFonts w:asciiTheme="majorHAnsi" w:hAnsiTheme="majorHAnsi" w:cs="Microsoft Sans Serif"/>
          <w:b/>
          <w:bCs/>
          <w:sz w:val="22"/>
          <w:szCs w:val="22"/>
        </w:rPr>
        <w:t>)</w:t>
      </w:r>
      <w:r w:rsidRPr="00B40A50">
        <w:rPr>
          <w:rFonts w:asciiTheme="majorHAnsi" w:hAnsiTheme="majorHAnsi" w:cs="Microsoft Sans Serif"/>
          <w:sz w:val="22"/>
          <w:szCs w:val="22"/>
        </w:rPr>
        <w:t xml:space="preserve"> se realiza en el ejercicio de una actividad económica, por </w:t>
      </w:r>
      <w:r w:rsidRPr="007226E9">
        <w:rPr>
          <w:rFonts w:asciiTheme="majorHAnsi" w:hAnsiTheme="majorHAnsi" w:cs="Microsoft Sans Serif"/>
          <w:b/>
          <w:bCs/>
          <w:sz w:val="22"/>
          <w:szCs w:val="22"/>
        </w:rPr>
        <w:t>(no/s</w:t>
      </w:r>
      <w:r w:rsidR="00B40A50" w:rsidRPr="007226E9">
        <w:rPr>
          <w:rFonts w:asciiTheme="majorHAnsi" w:hAnsiTheme="majorHAnsi" w:cs="Microsoft Sans Serif"/>
          <w:b/>
          <w:bCs/>
          <w:sz w:val="22"/>
          <w:szCs w:val="22"/>
        </w:rPr>
        <w:t>í</w:t>
      </w:r>
      <w:r w:rsidRPr="007226E9">
        <w:rPr>
          <w:rFonts w:asciiTheme="majorHAnsi" w:hAnsiTheme="majorHAnsi" w:cs="Microsoft Sans Serif"/>
          <w:b/>
          <w:bCs/>
          <w:sz w:val="22"/>
          <w:szCs w:val="22"/>
        </w:rPr>
        <w:t>)</w:t>
      </w:r>
      <w:r w:rsidRPr="00B40A50">
        <w:rPr>
          <w:rFonts w:asciiTheme="majorHAnsi" w:hAnsiTheme="majorHAnsi" w:cs="Microsoft Sans Serif"/>
          <w:sz w:val="22"/>
          <w:szCs w:val="22"/>
        </w:rPr>
        <w:t xml:space="preserve"> implicar la ordenación por cuenta propia de medios de producción y de recursos humanos o de uno de ambos, con la finalidad de intervenir en la producción o distribución de bienes o servicios, de acuerdo con lo previsto en el artículo 17. 3 de la Ley del IRPF.</w:t>
      </w:r>
    </w:p>
    <w:p w14:paraId="48151340" w14:textId="77777777" w:rsidR="006F3234" w:rsidRPr="00B40A50" w:rsidRDefault="006F3234" w:rsidP="006F32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Microsoft Sans Serif"/>
          <w:sz w:val="22"/>
          <w:szCs w:val="22"/>
          <w:lang w:val="es-ES_tradnl"/>
        </w:rPr>
      </w:pPr>
    </w:p>
    <w:p w14:paraId="6B904EA5" w14:textId="77777777" w:rsidR="005F3499" w:rsidRPr="00B40A50" w:rsidRDefault="00B40A50" w:rsidP="006F3234">
      <w:pPr>
        <w:spacing w:line="360" w:lineRule="auto"/>
        <w:jc w:val="both"/>
        <w:rPr>
          <w:rFonts w:asciiTheme="majorHAnsi" w:hAnsiTheme="majorHAnsi" w:cs="Microsoft Sans Serif"/>
          <w:sz w:val="22"/>
          <w:szCs w:val="22"/>
        </w:rPr>
      </w:pPr>
      <w:r w:rsidRPr="00B40A50">
        <w:rPr>
          <w:rFonts w:asciiTheme="majorHAnsi" w:hAnsiTheme="majorHAnsi" w:cs="Microsoft Sans Serif"/>
          <w:sz w:val="22"/>
          <w:szCs w:val="22"/>
        </w:rPr>
        <w:t>Y para que quede constancia</w:t>
      </w:r>
      <w:r w:rsidR="007226E9">
        <w:rPr>
          <w:rFonts w:asciiTheme="majorHAnsi" w:hAnsiTheme="majorHAnsi" w:cs="Microsoft Sans Serif"/>
          <w:sz w:val="22"/>
          <w:szCs w:val="22"/>
        </w:rPr>
        <w:t xml:space="preserve"> de lo anterior,</w:t>
      </w:r>
      <w:r w:rsidRPr="00B40A50">
        <w:rPr>
          <w:rFonts w:asciiTheme="majorHAnsi" w:hAnsiTheme="majorHAnsi" w:cs="Microsoft Sans Serif"/>
          <w:sz w:val="22"/>
          <w:szCs w:val="22"/>
        </w:rPr>
        <w:t xml:space="preserve"> a los efectos de que la UNIVERSIDAD DE SEVILLA practique la retención fiscal que corresponda</w:t>
      </w:r>
      <w:r w:rsidR="007226E9">
        <w:rPr>
          <w:rFonts w:asciiTheme="majorHAnsi" w:hAnsiTheme="majorHAnsi" w:cs="Microsoft Sans Serif"/>
          <w:sz w:val="22"/>
          <w:szCs w:val="22"/>
        </w:rPr>
        <w:t>,</w:t>
      </w:r>
      <w:r w:rsidRPr="00B40A50">
        <w:rPr>
          <w:rFonts w:asciiTheme="majorHAnsi" w:hAnsiTheme="majorHAnsi" w:cs="Microsoft Sans Serif"/>
          <w:sz w:val="22"/>
          <w:szCs w:val="22"/>
        </w:rPr>
        <w:t xml:space="preserve"> </w:t>
      </w:r>
      <w:r w:rsidR="007226E9" w:rsidRPr="00B40A50">
        <w:rPr>
          <w:rFonts w:asciiTheme="majorHAnsi" w:hAnsiTheme="majorHAnsi" w:cs="Microsoft Sans Serif"/>
          <w:sz w:val="22"/>
          <w:szCs w:val="22"/>
        </w:rPr>
        <w:t>de acuerdo con lo previsto en la normativa del IRPF</w:t>
      </w:r>
      <w:r w:rsidR="007226E9">
        <w:rPr>
          <w:rFonts w:asciiTheme="majorHAnsi" w:hAnsiTheme="majorHAnsi" w:cs="Microsoft Sans Serif"/>
          <w:sz w:val="22"/>
          <w:szCs w:val="22"/>
        </w:rPr>
        <w:t>, sobre las cantidades abonadas al FORMADOR</w:t>
      </w:r>
      <w:r w:rsidRPr="00B40A50">
        <w:rPr>
          <w:rFonts w:asciiTheme="majorHAnsi" w:hAnsiTheme="majorHAnsi" w:cs="Microsoft Sans Serif"/>
          <w:sz w:val="22"/>
          <w:szCs w:val="22"/>
        </w:rPr>
        <w:t xml:space="preserve">, se suscribe la presente la </w:t>
      </w:r>
      <w:r w:rsidR="007226E9">
        <w:rPr>
          <w:rFonts w:asciiTheme="majorHAnsi" w:hAnsiTheme="majorHAnsi" w:cs="Microsoft Sans Serif"/>
          <w:sz w:val="22"/>
          <w:szCs w:val="22"/>
        </w:rPr>
        <w:t>D</w:t>
      </w:r>
      <w:r w:rsidRPr="00B40A50">
        <w:rPr>
          <w:rFonts w:asciiTheme="majorHAnsi" w:hAnsiTheme="majorHAnsi" w:cs="Microsoft Sans Serif"/>
          <w:sz w:val="22"/>
          <w:szCs w:val="22"/>
        </w:rPr>
        <w:t>eclaración</w:t>
      </w:r>
      <w:r w:rsidR="007226E9">
        <w:rPr>
          <w:rFonts w:asciiTheme="majorHAnsi" w:hAnsiTheme="majorHAnsi" w:cs="Microsoft Sans Serif"/>
          <w:sz w:val="22"/>
          <w:szCs w:val="22"/>
        </w:rPr>
        <w:t xml:space="preserve"> Responsable</w:t>
      </w:r>
      <w:r w:rsidRPr="00B40A50">
        <w:rPr>
          <w:rFonts w:asciiTheme="majorHAnsi" w:hAnsiTheme="majorHAnsi" w:cs="Microsoft Sans Serif"/>
          <w:sz w:val="22"/>
          <w:szCs w:val="22"/>
        </w:rPr>
        <w:t>.</w:t>
      </w:r>
    </w:p>
    <w:p w14:paraId="1A260C53" w14:textId="77777777" w:rsidR="005F3499" w:rsidRPr="00B40A50" w:rsidRDefault="005F3499" w:rsidP="006F3234">
      <w:pPr>
        <w:tabs>
          <w:tab w:val="left" w:pos="285"/>
        </w:tabs>
        <w:spacing w:line="360" w:lineRule="auto"/>
        <w:jc w:val="both"/>
        <w:rPr>
          <w:rFonts w:asciiTheme="majorHAnsi" w:hAnsiTheme="majorHAnsi" w:cs="Microsoft Sans Serif"/>
          <w:sz w:val="22"/>
          <w:szCs w:val="22"/>
        </w:rPr>
      </w:pPr>
      <w:r w:rsidRPr="00B40A50">
        <w:rPr>
          <w:rFonts w:asciiTheme="majorHAnsi" w:hAnsiTheme="majorHAnsi" w:cs="Microsoft Sans Serif"/>
          <w:sz w:val="22"/>
          <w:szCs w:val="22"/>
        </w:rPr>
        <w:tab/>
      </w:r>
    </w:p>
    <w:p w14:paraId="40B393B6" w14:textId="09ED503E" w:rsidR="007226E9" w:rsidRPr="00B40A50" w:rsidRDefault="007226E9" w:rsidP="007226E9">
      <w:pPr>
        <w:spacing w:before="120" w:after="240" w:line="300" w:lineRule="auto"/>
        <w:rPr>
          <w:rFonts w:asciiTheme="majorHAnsi" w:hAnsiTheme="majorHAnsi"/>
          <w:sz w:val="22"/>
          <w:szCs w:val="22"/>
        </w:rPr>
      </w:pPr>
      <w:r w:rsidRPr="00B40A50">
        <w:rPr>
          <w:rFonts w:asciiTheme="majorHAnsi" w:hAnsiTheme="majorHAnsi"/>
          <w:sz w:val="22"/>
          <w:szCs w:val="22"/>
        </w:rPr>
        <w:t xml:space="preserve">En Sevilla, a </w:t>
      </w:r>
      <w:r w:rsidRPr="00B40A50">
        <w:rPr>
          <w:rFonts w:asciiTheme="majorHAnsi" w:hAnsiTheme="majorHAnsi"/>
          <w:sz w:val="22"/>
          <w:szCs w:val="22"/>
          <w:highlight w:val="lightGray"/>
        </w:rPr>
        <w:t>_____</w:t>
      </w:r>
      <w:r w:rsidRPr="00B40A5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40A50">
        <w:rPr>
          <w:rFonts w:asciiTheme="majorHAnsi" w:hAnsiTheme="majorHAnsi"/>
          <w:sz w:val="22"/>
          <w:szCs w:val="22"/>
        </w:rPr>
        <w:t>de</w:t>
      </w:r>
      <w:proofErr w:type="spellEnd"/>
      <w:r w:rsidRPr="00B40A50">
        <w:rPr>
          <w:rFonts w:asciiTheme="majorHAnsi" w:hAnsiTheme="majorHAnsi"/>
          <w:sz w:val="22"/>
          <w:szCs w:val="22"/>
        </w:rPr>
        <w:t xml:space="preserve"> </w:t>
      </w:r>
      <w:r w:rsidRPr="00B40A50">
        <w:rPr>
          <w:rFonts w:asciiTheme="majorHAnsi" w:hAnsiTheme="majorHAnsi"/>
          <w:sz w:val="22"/>
          <w:szCs w:val="22"/>
          <w:highlight w:val="lightGray"/>
        </w:rPr>
        <w:t>_____</w:t>
      </w:r>
      <w:r w:rsidRPr="00B40A5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40A50">
        <w:rPr>
          <w:rFonts w:asciiTheme="majorHAnsi" w:hAnsiTheme="majorHAnsi"/>
          <w:sz w:val="22"/>
          <w:szCs w:val="22"/>
        </w:rPr>
        <w:t>de</w:t>
      </w:r>
      <w:proofErr w:type="spellEnd"/>
      <w:r w:rsidRPr="00B40A50">
        <w:rPr>
          <w:rFonts w:asciiTheme="majorHAnsi" w:hAnsiTheme="majorHAnsi"/>
          <w:sz w:val="22"/>
          <w:szCs w:val="22"/>
        </w:rPr>
        <w:t xml:space="preserve"> 202</w:t>
      </w:r>
    </w:p>
    <w:p w14:paraId="44367280" w14:textId="77777777" w:rsidR="005F3499" w:rsidRPr="007226E9" w:rsidRDefault="005F3499" w:rsidP="005F3499">
      <w:pPr>
        <w:tabs>
          <w:tab w:val="left" w:pos="285"/>
        </w:tabs>
        <w:spacing w:line="360" w:lineRule="auto"/>
        <w:rPr>
          <w:rFonts w:asciiTheme="majorHAnsi" w:hAnsiTheme="majorHAnsi" w:cs="Microsoft Sans Serif"/>
          <w:sz w:val="22"/>
          <w:szCs w:val="22"/>
          <w:highlight w:val="yellow"/>
        </w:rPr>
      </w:pPr>
    </w:p>
    <w:p w14:paraId="77D379FB" w14:textId="77777777" w:rsidR="005F3499" w:rsidRPr="00B40A50" w:rsidRDefault="005F3499" w:rsidP="005F3499">
      <w:pPr>
        <w:tabs>
          <w:tab w:val="left" w:pos="285"/>
        </w:tabs>
        <w:spacing w:line="360" w:lineRule="auto"/>
        <w:rPr>
          <w:rFonts w:asciiTheme="majorHAnsi" w:hAnsiTheme="majorHAnsi" w:cs="Microsoft Sans Serif"/>
          <w:sz w:val="22"/>
          <w:szCs w:val="22"/>
          <w:highlight w:val="yellow"/>
          <w:lang w:val="es-ES"/>
        </w:rPr>
      </w:pPr>
    </w:p>
    <w:p w14:paraId="06FB7817" w14:textId="77777777" w:rsidR="005F3499" w:rsidRPr="00B40A50" w:rsidRDefault="005F3499" w:rsidP="005F3499">
      <w:pPr>
        <w:tabs>
          <w:tab w:val="left" w:pos="285"/>
        </w:tabs>
        <w:spacing w:line="360" w:lineRule="auto"/>
        <w:rPr>
          <w:rFonts w:asciiTheme="majorHAnsi" w:hAnsiTheme="majorHAnsi" w:cs="Microsoft Sans Serif"/>
          <w:sz w:val="22"/>
          <w:szCs w:val="22"/>
          <w:highlight w:val="yellow"/>
          <w:lang w:val="es-ES"/>
        </w:rPr>
      </w:pPr>
    </w:p>
    <w:p w14:paraId="00BF63FC" w14:textId="777F486E" w:rsidR="005F3499" w:rsidRDefault="005F3499" w:rsidP="005F3499">
      <w:pPr>
        <w:rPr>
          <w:rFonts w:asciiTheme="majorHAnsi" w:hAnsiTheme="majorHAnsi" w:cs="Microsoft Sans Serif"/>
          <w:sz w:val="22"/>
          <w:szCs w:val="22"/>
          <w:lang w:val="es-ES"/>
        </w:rPr>
      </w:pPr>
    </w:p>
    <w:p w14:paraId="690AACC8" w14:textId="59935922" w:rsidR="000A5B74" w:rsidRDefault="000A5B74" w:rsidP="005F3499">
      <w:pPr>
        <w:rPr>
          <w:rFonts w:asciiTheme="majorHAnsi" w:hAnsiTheme="majorHAnsi" w:cs="Microsoft Sans Serif"/>
          <w:sz w:val="22"/>
          <w:szCs w:val="22"/>
          <w:lang w:val="es-ES"/>
        </w:rPr>
      </w:pPr>
    </w:p>
    <w:p w14:paraId="04CF5D73" w14:textId="2240AE11" w:rsidR="000A5B74" w:rsidRDefault="000A5B74" w:rsidP="005F3499">
      <w:pPr>
        <w:rPr>
          <w:rFonts w:asciiTheme="majorHAnsi" w:hAnsiTheme="majorHAnsi" w:cs="Microsoft Sans Serif"/>
          <w:sz w:val="22"/>
          <w:szCs w:val="22"/>
          <w:lang w:val="es-ES"/>
        </w:rPr>
      </w:pPr>
    </w:p>
    <w:p w14:paraId="266278E0" w14:textId="7F817E32" w:rsidR="000A5B74" w:rsidRPr="00B40A50" w:rsidRDefault="000A5B74" w:rsidP="005F3499">
      <w:pPr>
        <w:rPr>
          <w:rFonts w:asciiTheme="majorHAnsi" w:hAnsiTheme="majorHAnsi" w:cs="Microsoft Sans Serif"/>
          <w:sz w:val="22"/>
          <w:szCs w:val="22"/>
          <w:lang w:val="es-ES"/>
        </w:rPr>
      </w:pPr>
      <w:r>
        <w:rPr>
          <w:rFonts w:asciiTheme="majorHAnsi" w:hAnsiTheme="majorHAnsi" w:cs="Microsoft Sans Serif"/>
          <w:sz w:val="22"/>
          <w:szCs w:val="22"/>
          <w:lang w:val="es-ES"/>
        </w:rPr>
        <w:t xml:space="preserve">FIRMADO DIGITALMENTE POR EL FORMADOR </w:t>
      </w:r>
    </w:p>
    <w:p w14:paraId="496B7883" w14:textId="77777777" w:rsidR="007A5916" w:rsidRPr="00B40A50" w:rsidRDefault="007A5916">
      <w:pPr>
        <w:rPr>
          <w:rFonts w:asciiTheme="majorHAnsi" w:hAnsiTheme="majorHAnsi"/>
          <w:sz w:val="22"/>
          <w:szCs w:val="22"/>
          <w:lang w:val="es-ES"/>
        </w:rPr>
      </w:pPr>
    </w:p>
    <w:sectPr w:rsidR="007A5916" w:rsidRPr="00B40A5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B5AE9" w14:textId="77777777" w:rsidR="00D524C4" w:rsidRDefault="00D524C4" w:rsidP="005F3499">
      <w:r>
        <w:separator/>
      </w:r>
    </w:p>
  </w:endnote>
  <w:endnote w:type="continuationSeparator" w:id="0">
    <w:p w14:paraId="36AAD6D3" w14:textId="77777777" w:rsidR="00D524C4" w:rsidRDefault="00D524C4" w:rsidP="005F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C965" w14:textId="77777777" w:rsidR="0078458D" w:rsidRPr="0078458D" w:rsidRDefault="00D524C4">
    <w:pPr>
      <w:pStyle w:val="Piedepgina"/>
      <w:jc w:val="center"/>
      <w:rPr>
        <w:rFonts w:ascii="Georgia" w:hAnsi="Georgia"/>
        <w:sz w:val="22"/>
        <w:szCs w:val="22"/>
      </w:rPr>
    </w:pPr>
  </w:p>
  <w:p w14:paraId="104D213A" w14:textId="77777777" w:rsidR="0078458D" w:rsidRDefault="00D524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BA983" w14:textId="77777777" w:rsidR="00D524C4" w:rsidRDefault="00D524C4" w:rsidP="005F3499">
      <w:r>
        <w:separator/>
      </w:r>
    </w:p>
  </w:footnote>
  <w:footnote w:type="continuationSeparator" w:id="0">
    <w:p w14:paraId="37E6F82F" w14:textId="77777777" w:rsidR="00D524C4" w:rsidRDefault="00D524C4" w:rsidP="005F3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06AD6"/>
    <w:multiLevelType w:val="hybridMultilevel"/>
    <w:tmpl w:val="E3E67E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C2B3F"/>
    <w:multiLevelType w:val="hybridMultilevel"/>
    <w:tmpl w:val="AB822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B6307"/>
    <w:multiLevelType w:val="hybridMultilevel"/>
    <w:tmpl w:val="92D0DBF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99"/>
    <w:rsid w:val="000243F0"/>
    <w:rsid w:val="000574B6"/>
    <w:rsid w:val="000711C5"/>
    <w:rsid w:val="000A5B74"/>
    <w:rsid w:val="000F7233"/>
    <w:rsid w:val="00140B85"/>
    <w:rsid w:val="00166703"/>
    <w:rsid w:val="00186309"/>
    <w:rsid w:val="00192855"/>
    <w:rsid w:val="001A2D0E"/>
    <w:rsid w:val="001A334F"/>
    <w:rsid w:val="001B16AD"/>
    <w:rsid w:val="001C5E7A"/>
    <w:rsid w:val="001E355D"/>
    <w:rsid w:val="001E4FA4"/>
    <w:rsid w:val="001F7721"/>
    <w:rsid w:val="0022740F"/>
    <w:rsid w:val="00243DA4"/>
    <w:rsid w:val="00261861"/>
    <w:rsid w:val="00262D99"/>
    <w:rsid w:val="00281D00"/>
    <w:rsid w:val="00296455"/>
    <w:rsid w:val="002974AB"/>
    <w:rsid w:val="002A5E22"/>
    <w:rsid w:val="002D39CA"/>
    <w:rsid w:val="002D4447"/>
    <w:rsid w:val="002E7F6B"/>
    <w:rsid w:val="00326667"/>
    <w:rsid w:val="00327DA8"/>
    <w:rsid w:val="003356A0"/>
    <w:rsid w:val="0035081E"/>
    <w:rsid w:val="00370140"/>
    <w:rsid w:val="0037022B"/>
    <w:rsid w:val="0037294D"/>
    <w:rsid w:val="00395E31"/>
    <w:rsid w:val="003D4B30"/>
    <w:rsid w:val="004136C6"/>
    <w:rsid w:val="00435DD3"/>
    <w:rsid w:val="00453495"/>
    <w:rsid w:val="00473710"/>
    <w:rsid w:val="00494FBC"/>
    <w:rsid w:val="004E5116"/>
    <w:rsid w:val="00514C55"/>
    <w:rsid w:val="00543807"/>
    <w:rsid w:val="00586397"/>
    <w:rsid w:val="005A37F4"/>
    <w:rsid w:val="005C184C"/>
    <w:rsid w:val="005D1581"/>
    <w:rsid w:val="005D6B79"/>
    <w:rsid w:val="005E09AF"/>
    <w:rsid w:val="005F3499"/>
    <w:rsid w:val="00621F73"/>
    <w:rsid w:val="006C5AE4"/>
    <w:rsid w:val="006E17D4"/>
    <w:rsid w:val="006F3234"/>
    <w:rsid w:val="00711821"/>
    <w:rsid w:val="007154F1"/>
    <w:rsid w:val="007226E9"/>
    <w:rsid w:val="0075026B"/>
    <w:rsid w:val="00761292"/>
    <w:rsid w:val="00766BDA"/>
    <w:rsid w:val="007A266F"/>
    <w:rsid w:val="007A5916"/>
    <w:rsid w:val="007A62E7"/>
    <w:rsid w:val="007F0BED"/>
    <w:rsid w:val="00814A0A"/>
    <w:rsid w:val="00815BE4"/>
    <w:rsid w:val="00850330"/>
    <w:rsid w:val="00862A10"/>
    <w:rsid w:val="008E4A5D"/>
    <w:rsid w:val="008F409E"/>
    <w:rsid w:val="00924CA4"/>
    <w:rsid w:val="00933DFA"/>
    <w:rsid w:val="0094209A"/>
    <w:rsid w:val="009471FD"/>
    <w:rsid w:val="00947B8F"/>
    <w:rsid w:val="00960E08"/>
    <w:rsid w:val="009723EE"/>
    <w:rsid w:val="00983222"/>
    <w:rsid w:val="009C794B"/>
    <w:rsid w:val="009D64DD"/>
    <w:rsid w:val="00A27025"/>
    <w:rsid w:val="00A27C67"/>
    <w:rsid w:val="00A424CA"/>
    <w:rsid w:val="00A515CA"/>
    <w:rsid w:val="00A77DA9"/>
    <w:rsid w:val="00AA71B5"/>
    <w:rsid w:val="00AE5A0F"/>
    <w:rsid w:val="00AE6AB3"/>
    <w:rsid w:val="00B40A50"/>
    <w:rsid w:val="00B64BF5"/>
    <w:rsid w:val="00B8483C"/>
    <w:rsid w:val="00B93965"/>
    <w:rsid w:val="00BA43FF"/>
    <w:rsid w:val="00BE0338"/>
    <w:rsid w:val="00C10C16"/>
    <w:rsid w:val="00C82CB1"/>
    <w:rsid w:val="00CA115A"/>
    <w:rsid w:val="00CF40F3"/>
    <w:rsid w:val="00CF739F"/>
    <w:rsid w:val="00D524C4"/>
    <w:rsid w:val="00D67A67"/>
    <w:rsid w:val="00D75413"/>
    <w:rsid w:val="00D82AF6"/>
    <w:rsid w:val="00D9296D"/>
    <w:rsid w:val="00D93F06"/>
    <w:rsid w:val="00DF3651"/>
    <w:rsid w:val="00E3468F"/>
    <w:rsid w:val="00E66B64"/>
    <w:rsid w:val="00EB00EB"/>
    <w:rsid w:val="00EB79F3"/>
    <w:rsid w:val="00EC2640"/>
    <w:rsid w:val="00ED16F9"/>
    <w:rsid w:val="00ED4D31"/>
    <w:rsid w:val="00ED5D9A"/>
    <w:rsid w:val="00EF7E3C"/>
    <w:rsid w:val="00FA5DD5"/>
    <w:rsid w:val="00FC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23E4"/>
  <w15:chartTrackingRefBased/>
  <w15:docId w15:val="{BDD63396-A1C5-4E14-841A-F22A86D1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5F3499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F3499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5F3499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5F349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5F3499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349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F3499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49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5F349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F3234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6F3234"/>
    <w:rPr>
      <w:b/>
      <w:bCs/>
    </w:rPr>
  </w:style>
  <w:style w:type="character" w:styleId="nfasis">
    <w:name w:val="Emphasis"/>
    <w:basedOn w:val="Fuentedeprrafopredeter"/>
    <w:uiPriority w:val="20"/>
    <w:qFormat/>
    <w:rsid w:val="006F32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Rodriguez</dc:creator>
  <cp:keywords/>
  <dc:description/>
  <cp:lastModifiedBy>ISABEL LUNA VARO</cp:lastModifiedBy>
  <cp:revision>3</cp:revision>
  <dcterms:created xsi:type="dcterms:W3CDTF">2021-07-15T18:14:00Z</dcterms:created>
  <dcterms:modified xsi:type="dcterms:W3CDTF">2021-07-15T18:16:00Z</dcterms:modified>
</cp:coreProperties>
</file>